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9A78" w14:textId="77777777" w:rsidR="0060485A" w:rsidRPr="0060485A" w:rsidRDefault="0060485A" w:rsidP="0060485A">
      <w:pPr>
        <w:rPr>
          <w:rFonts w:ascii="Verdana" w:eastAsia="Times New Roman" w:hAnsi="Verdana" w:cs="Times New Roman"/>
          <w:szCs w:val="24"/>
        </w:rPr>
      </w:pPr>
      <w:bookmarkStart w:id="0" w:name="_GoBack"/>
      <w:bookmarkEnd w:id="0"/>
    </w:p>
    <w:p w14:paraId="4C3EB4A6" w14:textId="5947ABC7" w:rsidR="0060485A" w:rsidRPr="00C07696" w:rsidRDefault="0060485A" w:rsidP="00C07696">
      <w:pPr>
        <w:jc w:val="center"/>
        <w:rPr>
          <w:rFonts w:ascii="Verdana" w:eastAsia="Times New Roman" w:hAnsi="Verdana" w:cs="Times New Roman"/>
          <w:b/>
          <w:sz w:val="28"/>
          <w:szCs w:val="28"/>
        </w:rPr>
      </w:pPr>
      <w:r w:rsidRPr="00C07696">
        <w:rPr>
          <w:rFonts w:ascii="Verdana" w:eastAsia="Times New Roman" w:hAnsi="Verdana" w:cs="Times New Roman"/>
          <w:b/>
          <w:sz w:val="28"/>
          <w:szCs w:val="28"/>
        </w:rPr>
        <w:t xml:space="preserve">GOVERNOR DETAILS </w:t>
      </w:r>
      <w:r w:rsidR="00C07696" w:rsidRPr="00C07696">
        <w:rPr>
          <w:rFonts w:ascii="Verdana" w:eastAsia="Times New Roman" w:hAnsi="Verdana" w:cs="Times New Roman"/>
          <w:b/>
          <w:sz w:val="28"/>
          <w:szCs w:val="28"/>
        </w:rPr>
        <w:t xml:space="preserve">1/09/2024 to </w:t>
      </w:r>
      <w:r w:rsidR="000A1985" w:rsidRPr="00C07696">
        <w:rPr>
          <w:rFonts w:ascii="Verdana" w:eastAsia="Times New Roman" w:hAnsi="Verdana" w:cs="Times New Roman"/>
          <w:b/>
          <w:sz w:val="28"/>
          <w:szCs w:val="28"/>
        </w:rPr>
        <w:t>31/08/2025</w:t>
      </w:r>
    </w:p>
    <w:p w14:paraId="1CA52D48" w14:textId="77777777" w:rsidR="0060485A" w:rsidRPr="0060485A" w:rsidRDefault="0060485A" w:rsidP="0060485A">
      <w:pPr>
        <w:jc w:val="center"/>
        <w:rPr>
          <w:rFonts w:ascii="Verdana" w:eastAsia="Times New Roman" w:hAnsi="Verdana" w:cs="Times New Roman"/>
          <w:b/>
          <w:sz w:val="24"/>
          <w:szCs w:val="24"/>
          <w:u w:val="single"/>
        </w:rPr>
      </w:pPr>
    </w:p>
    <w:p w14:paraId="25C52992" w14:textId="77777777" w:rsidR="00C07696" w:rsidRDefault="0060485A" w:rsidP="0060485A">
      <w:pPr>
        <w:spacing w:after="200" w:line="276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60485A">
        <w:rPr>
          <w:rFonts w:ascii="Arial" w:eastAsia="Calibri" w:hAnsi="Arial" w:cs="Arial"/>
          <w:b/>
          <w:sz w:val="24"/>
          <w:szCs w:val="24"/>
        </w:rPr>
        <w:t xml:space="preserve">GOVERNING BODY OF </w:t>
      </w:r>
      <w:r w:rsidR="000A1985">
        <w:rPr>
          <w:rFonts w:ascii="Arial" w:eastAsia="Calibri" w:hAnsi="Arial" w:cs="Arial"/>
          <w:b/>
          <w:iCs/>
          <w:sz w:val="24"/>
          <w:szCs w:val="24"/>
        </w:rPr>
        <w:t>Singleton C.E Primary School</w:t>
      </w:r>
      <w:r w:rsidRPr="0060485A">
        <w:rPr>
          <w:rFonts w:ascii="Arial" w:eastAsia="Calibri" w:hAnsi="Arial" w:cs="Arial"/>
          <w:b/>
          <w:i/>
          <w:sz w:val="24"/>
          <w:szCs w:val="24"/>
        </w:rPr>
        <w:t xml:space="preserve">.  </w:t>
      </w:r>
    </w:p>
    <w:p w14:paraId="07C6E8FE" w14:textId="35F02852" w:rsidR="0060485A" w:rsidRDefault="0060485A" w:rsidP="0060485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60485A">
        <w:rPr>
          <w:rFonts w:ascii="Arial" w:eastAsia="Calibri" w:hAnsi="Arial" w:cs="Arial"/>
          <w:b/>
          <w:sz w:val="24"/>
          <w:szCs w:val="24"/>
        </w:rPr>
        <w:t xml:space="preserve">Our Governing Body consists of </w:t>
      </w:r>
      <w:r w:rsidR="000A1985">
        <w:rPr>
          <w:rFonts w:ascii="Arial" w:eastAsia="Calibri" w:hAnsi="Arial" w:cs="Arial"/>
          <w:b/>
          <w:sz w:val="24"/>
          <w:szCs w:val="24"/>
        </w:rPr>
        <w:t>9</w:t>
      </w:r>
      <w:r w:rsidR="00C07696">
        <w:rPr>
          <w:rFonts w:ascii="Arial" w:eastAsia="Calibri" w:hAnsi="Arial" w:cs="Arial"/>
          <w:b/>
          <w:sz w:val="24"/>
          <w:szCs w:val="24"/>
        </w:rPr>
        <w:t>*</w:t>
      </w:r>
      <w:r w:rsidRPr="0060485A">
        <w:rPr>
          <w:rFonts w:ascii="Arial" w:eastAsia="Calibri" w:hAnsi="Arial" w:cs="Arial"/>
          <w:b/>
          <w:sz w:val="24"/>
          <w:szCs w:val="24"/>
        </w:rPr>
        <w:t xml:space="preserve"> members and operates</w:t>
      </w:r>
      <w:r w:rsidR="00C07696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60485A">
        <w:rPr>
          <w:rFonts w:ascii="Arial" w:eastAsia="Calibri" w:hAnsi="Arial" w:cs="Arial"/>
          <w:b/>
          <w:sz w:val="24"/>
          <w:szCs w:val="24"/>
        </w:rPr>
        <w:t>without a committee structure.</w:t>
      </w:r>
    </w:p>
    <w:p w14:paraId="677BFF10" w14:textId="02855F2C" w:rsidR="00C07696" w:rsidRPr="00C07696" w:rsidRDefault="00C07696" w:rsidP="00C07696">
      <w:pPr>
        <w:spacing w:after="200" w:line="276" w:lineRule="auto"/>
        <w:jc w:val="center"/>
        <w:rPr>
          <w:rFonts w:ascii="Arial" w:eastAsia="Calibri" w:hAnsi="Arial" w:cs="Arial"/>
          <w:b/>
          <w:sz w:val="18"/>
          <w:szCs w:val="18"/>
        </w:rPr>
      </w:pPr>
      <w:r w:rsidRPr="00C07696">
        <w:rPr>
          <w:rFonts w:ascii="Arial" w:eastAsia="Calibri" w:hAnsi="Arial" w:cs="Arial"/>
          <w:b/>
          <w:sz w:val="18"/>
          <w:szCs w:val="18"/>
        </w:rPr>
        <w:t>*A revised Instrument of Government came into effect on 22 April 2025, reducing the number of governors from 12 to 9</w:t>
      </w:r>
    </w:p>
    <w:tbl>
      <w:tblPr>
        <w:tblW w:w="1533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6"/>
        <w:gridCol w:w="1437"/>
        <w:gridCol w:w="1619"/>
        <w:gridCol w:w="1739"/>
        <w:gridCol w:w="1320"/>
        <w:gridCol w:w="1418"/>
        <w:gridCol w:w="1925"/>
        <w:gridCol w:w="4015"/>
      </w:tblGrid>
      <w:tr w:rsidR="000A1985" w:rsidRPr="0060485A" w14:paraId="085E8652" w14:textId="77777777" w:rsidTr="00D05BB9">
        <w:tc>
          <w:tcPr>
            <w:tcW w:w="1866" w:type="dxa"/>
            <w:shd w:val="pct20" w:color="auto" w:fill="auto"/>
          </w:tcPr>
          <w:p w14:paraId="74E516D6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Full name of Governor</w:t>
            </w:r>
          </w:p>
        </w:tc>
        <w:tc>
          <w:tcPr>
            <w:tcW w:w="1437" w:type="dxa"/>
            <w:shd w:val="pct20" w:color="auto" w:fill="auto"/>
          </w:tcPr>
          <w:p w14:paraId="13AA0349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Governor Category</w:t>
            </w:r>
          </w:p>
        </w:tc>
        <w:tc>
          <w:tcPr>
            <w:tcW w:w="1619" w:type="dxa"/>
            <w:shd w:val="pct20" w:color="auto" w:fill="auto"/>
          </w:tcPr>
          <w:p w14:paraId="7C4CBE97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Date of  current Appointment or Election</w:t>
            </w:r>
          </w:p>
        </w:tc>
        <w:tc>
          <w:tcPr>
            <w:tcW w:w="1739" w:type="dxa"/>
            <w:shd w:val="pct20" w:color="auto" w:fill="auto"/>
          </w:tcPr>
          <w:p w14:paraId="2738941A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Source of Appointment (where appropriate)</w:t>
            </w:r>
          </w:p>
        </w:tc>
        <w:tc>
          <w:tcPr>
            <w:tcW w:w="1320" w:type="dxa"/>
            <w:shd w:val="pct20" w:color="auto" w:fill="auto"/>
          </w:tcPr>
          <w:p w14:paraId="40967CFE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Term</w:t>
            </w:r>
          </w:p>
          <w:p w14:paraId="6845E40D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of</w:t>
            </w:r>
          </w:p>
          <w:p w14:paraId="5C4AC760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office/Roles within GB</w:t>
            </w:r>
          </w:p>
        </w:tc>
        <w:tc>
          <w:tcPr>
            <w:tcW w:w="1418" w:type="dxa"/>
            <w:shd w:val="pct20" w:color="auto" w:fill="auto"/>
          </w:tcPr>
          <w:p w14:paraId="3BCF82FE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Attendance at full GB Meetings*</w:t>
            </w:r>
          </w:p>
        </w:tc>
        <w:tc>
          <w:tcPr>
            <w:tcW w:w="1925" w:type="dxa"/>
            <w:shd w:val="pct20" w:color="auto" w:fill="auto"/>
          </w:tcPr>
          <w:p w14:paraId="434F1D66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Declarations on register of business &amp; pecuniary interest</w:t>
            </w:r>
          </w:p>
        </w:tc>
        <w:tc>
          <w:tcPr>
            <w:tcW w:w="4015" w:type="dxa"/>
            <w:shd w:val="pct20" w:color="auto" w:fill="auto"/>
          </w:tcPr>
          <w:p w14:paraId="4D27BBDA" w14:textId="77777777" w:rsidR="000A1985" w:rsidRPr="0060485A" w:rsidRDefault="000A1985" w:rsidP="0060485A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60485A">
              <w:rPr>
                <w:rFonts w:ascii="Calibri" w:eastAsia="Calibri" w:hAnsi="Calibri" w:cs="Times New Roman"/>
                <w:b/>
              </w:rPr>
              <w:t>Remarks</w:t>
            </w:r>
          </w:p>
        </w:tc>
      </w:tr>
      <w:tr w:rsidR="000A1985" w:rsidRPr="0060485A" w14:paraId="498D57A9" w14:textId="77777777" w:rsidTr="00D05BB9">
        <w:trPr>
          <w:trHeight w:val="324"/>
        </w:trPr>
        <w:tc>
          <w:tcPr>
            <w:tcW w:w="1866" w:type="dxa"/>
          </w:tcPr>
          <w:p w14:paraId="7ED3F93F" w14:textId="4C914DCC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Nathanael Wheeler</w:t>
            </w:r>
          </w:p>
        </w:tc>
        <w:tc>
          <w:tcPr>
            <w:tcW w:w="1437" w:type="dxa"/>
          </w:tcPr>
          <w:p w14:paraId="250DEF15" w14:textId="4CAD7AEA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Parent Governor </w:t>
            </w:r>
          </w:p>
        </w:tc>
        <w:tc>
          <w:tcPr>
            <w:tcW w:w="1619" w:type="dxa"/>
          </w:tcPr>
          <w:p w14:paraId="2299C296" w14:textId="2E7BC6A2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05/10/2022</w:t>
            </w:r>
          </w:p>
        </w:tc>
        <w:tc>
          <w:tcPr>
            <w:tcW w:w="1739" w:type="dxa"/>
          </w:tcPr>
          <w:p w14:paraId="7FCAB2AE" w14:textId="77777777" w:rsidR="000A1985" w:rsidRPr="0060485A" w:rsidRDefault="000A1985" w:rsidP="0060485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20" w:type="dxa"/>
          </w:tcPr>
          <w:p w14:paraId="1E35B446" w14:textId="1DCB4AD0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Chair </w:t>
            </w:r>
          </w:p>
        </w:tc>
        <w:tc>
          <w:tcPr>
            <w:tcW w:w="1418" w:type="dxa"/>
          </w:tcPr>
          <w:p w14:paraId="0D51AD09" w14:textId="6A7E194A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4/5</w:t>
            </w:r>
          </w:p>
        </w:tc>
        <w:tc>
          <w:tcPr>
            <w:tcW w:w="1925" w:type="dxa"/>
          </w:tcPr>
          <w:p w14:paraId="164F456D" w14:textId="74BC2D9C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None</w:t>
            </w:r>
          </w:p>
        </w:tc>
        <w:tc>
          <w:tcPr>
            <w:tcW w:w="4015" w:type="dxa"/>
          </w:tcPr>
          <w:p w14:paraId="7A271CEB" w14:textId="7B47A176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Re- elected as Chair 25/09/2024</w:t>
            </w:r>
          </w:p>
        </w:tc>
      </w:tr>
      <w:tr w:rsidR="000A1985" w:rsidRPr="0060485A" w14:paraId="615CB76E" w14:textId="77777777" w:rsidTr="00D05BB9">
        <w:tc>
          <w:tcPr>
            <w:tcW w:w="1866" w:type="dxa"/>
          </w:tcPr>
          <w:p w14:paraId="4E68C4A3" w14:textId="175232FB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Kathy Manouch</w:t>
            </w:r>
          </w:p>
          <w:p w14:paraId="257E353C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37" w:type="dxa"/>
          </w:tcPr>
          <w:p w14:paraId="2904D91E" w14:textId="7D626DDD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 Governor</w:t>
            </w:r>
          </w:p>
        </w:tc>
        <w:tc>
          <w:tcPr>
            <w:tcW w:w="1619" w:type="dxa"/>
          </w:tcPr>
          <w:p w14:paraId="3A0A2E90" w14:textId="6E13BACC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17/11/2022</w:t>
            </w:r>
          </w:p>
        </w:tc>
        <w:tc>
          <w:tcPr>
            <w:tcW w:w="1739" w:type="dxa"/>
          </w:tcPr>
          <w:p w14:paraId="33A91BE9" w14:textId="200E1E42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Diocese</w:t>
            </w:r>
          </w:p>
        </w:tc>
        <w:tc>
          <w:tcPr>
            <w:tcW w:w="1320" w:type="dxa"/>
          </w:tcPr>
          <w:p w14:paraId="79A08C10" w14:textId="77AA05B2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Vice C</w:t>
            </w:r>
            <w:r w:rsidR="00527933">
              <w:rPr>
                <w:rFonts w:ascii="Calibri" w:eastAsia="Calibri" w:hAnsi="Calibri" w:cs="Times New Roman"/>
              </w:rPr>
              <w:t>h</w:t>
            </w:r>
            <w:r>
              <w:rPr>
                <w:rFonts w:ascii="Calibri" w:eastAsia="Calibri" w:hAnsi="Calibri" w:cs="Times New Roman"/>
              </w:rPr>
              <w:t>air</w:t>
            </w:r>
          </w:p>
        </w:tc>
        <w:tc>
          <w:tcPr>
            <w:tcW w:w="1418" w:type="dxa"/>
          </w:tcPr>
          <w:p w14:paraId="1F2A3A86" w14:textId="6B88B875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5/5</w:t>
            </w:r>
          </w:p>
        </w:tc>
        <w:tc>
          <w:tcPr>
            <w:tcW w:w="1925" w:type="dxa"/>
          </w:tcPr>
          <w:p w14:paraId="3356BB4B" w14:textId="471CE44A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None</w:t>
            </w:r>
          </w:p>
        </w:tc>
        <w:tc>
          <w:tcPr>
            <w:tcW w:w="4015" w:type="dxa"/>
          </w:tcPr>
          <w:p w14:paraId="215BFF45" w14:textId="0457821B" w:rsidR="000A1985" w:rsidRPr="0060485A" w:rsidRDefault="00C07696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Re-elected as Vice Chair 25/09/2024</w:t>
            </w:r>
          </w:p>
        </w:tc>
      </w:tr>
      <w:tr w:rsidR="000A1985" w:rsidRPr="0060485A" w14:paraId="0F1C1E5F" w14:textId="77777777" w:rsidTr="00D05BB9">
        <w:tc>
          <w:tcPr>
            <w:tcW w:w="1866" w:type="dxa"/>
          </w:tcPr>
          <w:p w14:paraId="3CF5EE19" w14:textId="13A08D74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Theresa Smyth</w:t>
            </w:r>
          </w:p>
        </w:tc>
        <w:tc>
          <w:tcPr>
            <w:tcW w:w="1437" w:type="dxa"/>
          </w:tcPr>
          <w:p w14:paraId="509FF6E3" w14:textId="441DA08F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Head Teacher</w:t>
            </w:r>
          </w:p>
        </w:tc>
        <w:tc>
          <w:tcPr>
            <w:tcW w:w="1619" w:type="dxa"/>
          </w:tcPr>
          <w:p w14:paraId="23CF3257" w14:textId="581D7640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01/01/2020</w:t>
            </w:r>
          </w:p>
        </w:tc>
        <w:tc>
          <w:tcPr>
            <w:tcW w:w="1739" w:type="dxa"/>
          </w:tcPr>
          <w:p w14:paraId="5ECAFF35" w14:textId="18859E31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Head Teacher</w:t>
            </w:r>
          </w:p>
        </w:tc>
        <w:tc>
          <w:tcPr>
            <w:tcW w:w="1320" w:type="dxa"/>
          </w:tcPr>
          <w:p w14:paraId="2CAD78A9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</w:tcPr>
          <w:p w14:paraId="15FAAE29" w14:textId="37B3DE15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5/5</w:t>
            </w:r>
          </w:p>
        </w:tc>
        <w:tc>
          <w:tcPr>
            <w:tcW w:w="1925" w:type="dxa"/>
          </w:tcPr>
          <w:p w14:paraId="16CD7753" w14:textId="005760FF" w:rsidR="000A1985" w:rsidRPr="00527933" w:rsidRDefault="00527933" w:rsidP="00527933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None</w:t>
            </w:r>
          </w:p>
        </w:tc>
        <w:tc>
          <w:tcPr>
            <w:tcW w:w="4015" w:type="dxa"/>
          </w:tcPr>
          <w:p w14:paraId="63675B08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</w:tr>
      <w:tr w:rsidR="000A1985" w:rsidRPr="0060485A" w14:paraId="4B9E1202" w14:textId="77777777" w:rsidTr="00D05BB9">
        <w:tc>
          <w:tcPr>
            <w:tcW w:w="1866" w:type="dxa"/>
          </w:tcPr>
          <w:p w14:paraId="44C5DB88" w14:textId="527F3318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Kathryn Boyd</w:t>
            </w:r>
          </w:p>
        </w:tc>
        <w:tc>
          <w:tcPr>
            <w:tcW w:w="1437" w:type="dxa"/>
          </w:tcPr>
          <w:p w14:paraId="6CCE409E" w14:textId="3FA56FBB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</w:t>
            </w:r>
          </w:p>
        </w:tc>
        <w:tc>
          <w:tcPr>
            <w:tcW w:w="1619" w:type="dxa"/>
          </w:tcPr>
          <w:p w14:paraId="3F91EE6D" w14:textId="36A15D30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06/02/2024</w:t>
            </w:r>
          </w:p>
        </w:tc>
        <w:tc>
          <w:tcPr>
            <w:tcW w:w="1739" w:type="dxa"/>
          </w:tcPr>
          <w:p w14:paraId="5C749D58" w14:textId="469AF116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Staff</w:t>
            </w:r>
          </w:p>
        </w:tc>
        <w:tc>
          <w:tcPr>
            <w:tcW w:w="1320" w:type="dxa"/>
          </w:tcPr>
          <w:p w14:paraId="00C51955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</w:tcPr>
          <w:p w14:paraId="2469759F" w14:textId="416458D9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5/5</w:t>
            </w:r>
          </w:p>
        </w:tc>
        <w:tc>
          <w:tcPr>
            <w:tcW w:w="1925" w:type="dxa"/>
          </w:tcPr>
          <w:p w14:paraId="778C600E" w14:textId="2E0AD512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None</w:t>
            </w:r>
          </w:p>
        </w:tc>
        <w:tc>
          <w:tcPr>
            <w:tcW w:w="4015" w:type="dxa"/>
          </w:tcPr>
          <w:p w14:paraId="5F4DED86" w14:textId="0D6748C3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Resigned with effect from 22/07/2025</w:t>
            </w:r>
          </w:p>
        </w:tc>
      </w:tr>
      <w:tr w:rsidR="000A1985" w:rsidRPr="0060485A" w14:paraId="5098C010" w14:textId="77777777" w:rsidTr="00D05BB9">
        <w:tc>
          <w:tcPr>
            <w:tcW w:w="1866" w:type="dxa"/>
            <w:tcBorders>
              <w:bottom w:val="single" w:sz="4" w:space="0" w:color="auto"/>
            </w:tcBorders>
          </w:tcPr>
          <w:p w14:paraId="0A25B8E3" w14:textId="099127EB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Avril Sargent</w:t>
            </w:r>
          </w:p>
        </w:tc>
        <w:tc>
          <w:tcPr>
            <w:tcW w:w="1437" w:type="dxa"/>
            <w:tcBorders>
              <w:bottom w:val="single" w:sz="4" w:space="0" w:color="auto"/>
            </w:tcBorders>
          </w:tcPr>
          <w:p w14:paraId="3C74BCF1" w14:textId="48BC3459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Co-opted</w:t>
            </w:r>
          </w:p>
        </w:tc>
        <w:tc>
          <w:tcPr>
            <w:tcW w:w="1619" w:type="dxa"/>
            <w:tcBorders>
              <w:bottom w:val="single" w:sz="4" w:space="0" w:color="auto"/>
            </w:tcBorders>
          </w:tcPr>
          <w:p w14:paraId="65812E09" w14:textId="74BF4223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18/11/2019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14:paraId="27D000DD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14:paraId="71BDDFD8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C415F33" w14:textId="3FAABE89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2/5</w:t>
            </w:r>
          </w:p>
        </w:tc>
        <w:tc>
          <w:tcPr>
            <w:tcW w:w="1925" w:type="dxa"/>
            <w:tcBorders>
              <w:bottom w:val="single" w:sz="4" w:space="0" w:color="auto"/>
            </w:tcBorders>
          </w:tcPr>
          <w:p w14:paraId="783D010C" w14:textId="27AE1993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None</w:t>
            </w:r>
          </w:p>
        </w:tc>
        <w:tc>
          <w:tcPr>
            <w:tcW w:w="4015" w:type="dxa"/>
            <w:tcBorders>
              <w:bottom w:val="single" w:sz="4" w:space="0" w:color="auto"/>
            </w:tcBorders>
          </w:tcPr>
          <w:p w14:paraId="575E1D59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</w:tr>
      <w:tr w:rsidR="000A1985" w:rsidRPr="0060485A" w14:paraId="6C1F2798" w14:textId="77777777" w:rsidTr="00527933">
        <w:tc>
          <w:tcPr>
            <w:tcW w:w="1866" w:type="dxa"/>
          </w:tcPr>
          <w:p w14:paraId="0F0D12C3" w14:textId="2CF3575A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Janet Holt</w:t>
            </w:r>
          </w:p>
        </w:tc>
        <w:tc>
          <w:tcPr>
            <w:tcW w:w="1437" w:type="dxa"/>
          </w:tcPr>
          <w:p w14:paraId="03957A5E" w14:textId="4FA02985" w:rsidR="000A1985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Foundation</w:t>
            </w:r>
          </w:p>
          <w:p w14:paraId="1CD19592" w14:textId="2FF97DE0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Governor</w:t>
            </w:r>
          </w:p>
        </w:tc>
        <w:tc>
          <w:tcPr>
            <w:tcW w:w="1619" w:type="dxa"/>
          </w:tcPr>
          <w:p w14:paraId="2F63BE22" w14:textId="5136F2CA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Diocese</w:t>
            </w:r>
          </w:p>
        </w:tc>
        <w:tc>
          <w:tcPr>
            <w:tcW w:w="1739" w:type="dxa"/>
          </w:tcPr>
          <w:p w14:paraId="2081EBC1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20" w:type="dxa"/>
          </w:tcPr>
          <w:p w14:paraId="333E16F1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</w:tcPr>
          <w:p w14:paraId="7002EE7E" w14:textId="7A5E4A44" w:rsidR="000A1985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4/5</w:t>
            </w:r>
          </w:p>
        </w:tc>
        <w:tc>
          <w:tcPr>
            <w:tcW w:w="1925" w:type="dxa"/>
          </w:tcPr>
          <w:p w14:paraId="379D9422" w14:textId="77777777" w:rsidR="000A1985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Playschool Trustee</w:t>
            </w:r>
          </w:p>
          <w:p w14:paraId="17F713A5" w14:textId="74BFA610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015" w:type="dxa"/>
          </w:tcPr>
          <w:p w14:paraId="7CB94F2B" w14:textId="77777777" w:rsidR="000A1985" w:rsidRPr="0060485A" w:rsidRDefault="000A1985" w:rsidP="0060485A">
            <w:pPr>
              <w:rPr>
                <w:rFonts w:ascii="Calibri" w:eastAsia="Calibri" w:hAnsi="Calibri" w:cs="Times New Roman"/>
              </w:rPr>
            </w:pPr>
          </w:p>
        </w:tc>
      </w:tr>
      <w:tr w:rsidR="00527933" w:rsidRPr="0060485A" w14:paraId="098DC6F0" w14:textId="77777777" w:rsidTr="00527933">
        <w:tc>
          <w:tcPr>
            <w:tcW w:w="1866" w:type="dxa"/>
          </w:tcPr>
          <w:p w14:paraId="042C0393" w14:textId="24998C01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Robert </w:t>
            </w:r>
            <w:proofErr w:type="spellStart"/>
            <w:r>
              <w:rPr>
                <w:rFonts w:ascii="Calibri" w:eastAsia="Calibri" w:hAnsi="Calibri" w:cs="Times New Roman"/>
              </w:rPr>
              <w:t>Syred</w:t>
            </w:r>
            <w:proofErr w:type="spellEnd"/>
          </w:p>
        </w:tc>
        <w:tc>
          <w:tcPr>
            <w:tcW w:w="1437" w:type="dxa"/>
          </w:tcPr>
          <w:p w14:paraId="2791C61E" w14:textId="52881696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Co-opted</w:t>
            </w:r>
          </w:p>
        </w:tc>
        <w:tc>
          <w:tcPr>
            <w:tcW w:w="1619" w:type="dxa"/>
          </w:tcPr>
          <w:p w14:paraId="1E6A2AB7" w14:textId="3A77A0CF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10/10/2022</w:t>
            </w:r>
          </w:p>
        </w:tc>
        <w:tc>
          <w:tcPr>
            <w:tcW w:w="1739" w:type="dxa"/>
          </w:tcPr>
          <w:p w14:paraId="69F582B3" w14:textId="77777777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20" w:type="dxa"/>
          </w:tcPr>
          <w:p w14:paraId="0AA3ED2A" w14:textId="77777777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</w:tcPr>
          <w:p w14:paraId="4DCE1975" w14:textId="36BAFF38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2/5</w:t>
            </w:r>
          </w:p>
        </w:tc>
        <w:tc>
          <w:tcPr>
            <w:tcW w:w="1925" w:type="dxa"/>
          </w:tcPr>
          <w:p w14:paraId="76B375FE" w14:textId="4F527CB0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Architectural Services</w:t>
            </w:r>
          </w:p>
        </w:tc>
        <w:tc>
          <w:tcPr>
            <w:tcW w:w="4015" w:type="dxa"/>
          </w:tcPr>
          <w:p w14:paraId="5DC27EF8" w14:textId="17A6010B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Resigned with effect from 22/07/2025</w:t>
            </w:r>
          </w:p>
        </w:tc>
      </w:tr>
      <w:tr w:rsidR="00527933" w:rsidRPr="0060485A" w14:paraId="66F6E591" w14:textId="77777777" w:rsidTr="00527933">
        <w:tc>
          <w:tcPr>
            <w:tcW w:w="1866" w:type="dxa"/>
          </w:tcPr>
          <w:p w14:paraId="292FE54F" w14:textId="50895E1E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Maria Davis</w:t>
            </w:r>
          </w:p>
        </w:tc>
        <w:tc>
          <w:tcPr>
            <w:tcW w:w="1437" w:type="dxa"/>
          </w:tcPr>
          <w:p w14:paraId="2D7CD314" w14:textId="52030A4C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Local Authority</w:t>
            </w:r>
          </w:p>
        </w:tc>
        <w:tc>
          <w:tcPr>
            <w:tcW w:w="1619" w:type="dxa"/>
          </w:tcPr>
          <w:p w14:paraId="28BA75C4" w14:textId="1DE73688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26/02/2025</w:t>
            </w:r>
          </w:p>
        </w:tc>
        <w:tc>
          <w:tcPr>
            <w:tcW w:w="1739" w:type="dxa"/>
          </w:tcPr>
          <w:p w14:paraId="1444AF55" w14:textId="33C9588E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Local Authority</w:t>
            </w:r>
          </w:p>
        </w:tc>
        <w:tc>
          <w:tcPr>
            <w:tcW w:w="1320" w:type="dxa"/>
          </w:tcPr>
          <w:p w14:paraId="2A06FC2A" w14:textId="77777777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</w:tcPr>
          <w:p w14:paraId="69049825" w14:textId="16665E43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2/3</w:t>
            </w:r>
          </w:p>
        </w:tc>
        <w:tc>
          <w:tcPr>
            <w:tcW w:w="1925" w:type="dxa"/>
          </w:tcPr>
          <w:p w14:paraId="704DA8D1" w14:textId="0118F88A" w:rsidR="00527933" w:rsidRPr="0060485A" w:rsidRDefault="00BC06C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None</w:t>
            </w:r>
          </w:p>
        </w:tc>
        <w:tc>
          <w:tcPr>
            <w:tcW w:w="4015" w:type="dxa"/>
          </w:tcPr>
          <w:p w14:paraId="6E5250E9" w14:textId="168428B5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Appointed mid academic year</w:t>
            </w:r>
          </w:p>
        </w:tc>
      </w:tr>
      <w:tr w:rsidR="00527933" w:rsidRPr="0060485A" w14:paraId="25A631E9" w14:textId="77777777" w:rsidTr="00527933">
        <w:tc>
          <w:tcPr>
            <w:tcW w:w="1866" w:type="dxa"/>
          </w:tcPr>
          <w:p w14:paraId="2540B76B" w14:textId="1B353DD5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Lottie Jordan </w:t>
            </w:r>
          </w:p>
        </w:tc>
        <w:tc>
          <w:tcPr>
            <w:tcW w:w="1437" w:type="dxa"/>
          </w:tcPr>
          <w:p w14:paraId="3EC93792" w14:textId="23833BD3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Parent</w:t>
            </w:r>
          </w:p>
        </w:tc>
        <w:tc>
          <w:tcPr>
            <w:tcW w:w="1619" w:type="dxa"/>
          </w:tcPr>
          <w:p w14:paraId="4865C29E" w14:textId="6042279A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14/01/2025</w:t>
            </w:r>
          </w:p>
        </w:tc>
        <w:tc>
          <w:tcPr>
            <w:tcW w:w="1739" w:type="dxa"/>
          </w:tcPr>
          <w:p w14:paraId="02E7F46E" w14:textId="77777777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20" w:type="dxa"/>
          </w:tcPr>
          <w:p w14:paraId="1798C8F3" w14:textId="77777777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</w:tcPr>
          <w:p w14:paraId="5B61D377" w14:textId="2222F67B" w:rsidR="00527933" w:rsidRPr="0060485A" w:rsidRDefault="00AC58F0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3/3</w:t>
            </w:r>
          </w:p>
        </w:tc>
        <w:tc>
          <w:tcPr>
            <w:tcW w:w="1925" w:type="dxa"/>
          </w:tcPr>
          <w:p w14:paraId="52FA6E1F" w14:textId="3C562914" w:rsidR="00527933" w:rsidRPr="0060485A" w:rsidRDefault="00BC06C3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None</w:t>
            </w:r>
          </w:p>
        </w:tc>
        <w:tc>
          <w:tcPr>
            <w:tcW w:w="4015" w:type="dxa"/>
          </w:tcPr>
          <w:p w14:paraId="6C5F78B2" w14:textId="6358BED0" w:rsidR="00527933" w:rsidRPr="0060485A" w:rsidRDefault="00AC58F0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Appointed mid-academic year</w:t>
            </w:r>
          </w:p>
        </w:tc>
      </w:tr>
      <w:tr w:rsidR="00527933" w:rsidRPr="0060485A" w14:paraId="6A908456" w14:textId="77777777" w:rsidTr="00D05BB9">
        <w:tc>
          <w:tcPr>
            <w:tcW w:w="1866" w:type="dxa"/>
            <w:tcBorders>
              <w:bottom w:val="single" w:sz="4" w:space="0" w:color="auto"/>
            </w:tcBorders>
          </w:tcPr>
          <w:p w14:paraId="534A3469" w14:textId="26243D49" w:rsidR="00527933" w:rsidRPr="0060485A" w:rsidRDefault="00933B0E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Jack Lerwill </w:t>
            </w:r>
          </w:p>
        </w:tc>
        <w:tc>
          <w:tcPr>
            <w:tcW w:w="1437" w:type="dxa"/>
            <w:tcBorders>
              <w:bottom w:val="single" w:sz="4" w:space="0" w:color="auto"/>
            </w:tcBorders>
          </w:tcPr>
          <w:p w14:paraId="60C989B8" w14:textId="57BEE3E5" w:rsidR="00527933" w:rsidRPr="0060485A" w:rsidRDefault="00933B0E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Parent </w:t>
            </w:r>
          </w:p>
        </w:tc>
        <w:tc>
          <w:tcPr>
            <w:tcW w:w="1619" w:type="dxa"/>
            <w:tcBorders>
              <w:bottom w:val="single" w:sz="4" w:space="0" w:color="auto"/>
            </w:tcBorders>
          </w:tcPr>
          <w:p w14:paraId="2EB52F10" w14:textId="60771CFD" w:rsidR="00527933" w:rsidRPr="0060485A" w:rsidRDefault="00933B0E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25/09/24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14:paraId="77DB3CC5" w14:textId="77777777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14:paraId="30B7481B" w14:textId="77777777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255F513" w14:textId="77777777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25" w:type="dxa"/>
            <w:tcBorders>
              <w:bottom w:val="single" w:sz="4" w:space="0" w:color="auto"/>
            </w:tcBorders>
          </w:tcPr>
          <w:p w14:paraId="36A79565" w14:textId="2A6ED78A" w:rsidR="00527933" w:rsidRPr="0060485A" w:rsidRDefault="00527933" w:rsidP="0060485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015" w:type="dxa"/>
            <w:tcBorders>
              <w:bottom w:val="single" w:sz="4" w:space="0" w:color="auto"/>
            </w:tcBorders>
          </w:tcPr>
          <w:p w14:paraId="561B2613" w14:textId="51C81F90" w:rsidR="00527933" w:rsidRPr="0060485A" w:rsidRDefault="00933B0E" w:rsidP="006048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Re-elected 25/09/2024 to 31/10/2024 to complete allocated function, and resigned with effect from 31/10/2024</w:t>
            </w:r>
          </w:p>
        </w:tc>
      </w:tr>
    </w:tbl>
    <w:p w14:paraId="77C6CC83" w14:textId="77777777" w:rsidR="0060485A" w:rsidRPr="0060485A" w:rsidRDefault="0060485A" w:rsidP="003A3707">
      <w:pPr>
        <w:spacing w:after="200" w:line="276" w:lineRule="auto"/>
        <w:rPr>
          <w:rFonts w:ascii="Calibri" w:eastAsia="Calibri" w:hAnsi="Calibri" w:cs="Times New Roman"/>
        </w:rPr>
      </w:pPr>
    </w:p>
    <w:sectPr w:rsidR="0060485A" w:rsidRPr="0060485A" w:rsidSect="00430A03">
      <w:footerReference w:type="default" r:id="rId7"/>
      <w:pgSz w:w="16838" w:h="11906" w:orient="landscape"/>
      <w:pgMar w:top="1134" w:right="1440" w:bottom="1418" w:left="1440" w:header="709" w:footer="709" w:gutter="0"/>
      <w:pgBorders w:offsetFrom="page">
        <w:top w:val="thinThickThinMediumGap" w:sz="24" w:space="24" w:color="4F81BD"/>
        <w:left w:val="thinThickThinMediumGap" w:sz="24" w:space="24" w:color="4F81BD"/>
        <w:bottom w:val="thinThickThinMediumGap" w:sz="24" w:space="24" w:color="4F81BD"/>
        <w:right w:val="thinThickThinMediumGap" w:sz="24" w:space="24" w:color="4F81B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F46CB" w14:textId="77777777" w:rsidR="00BE0AAD" w:rsidRDefault="00BE0AAD" w:rsidP="000A1985">
      <w:r>
        <w:separator/>
      </w:r>
    </w:p>
  </w:endnote>
  <w:endnote w:type="continuationSeparator" w:id="0">
    <w:p w14:paraId="04560B9C" w14:textId="77777777" w:rsidR="00BE0AAD" w:rsidRDefault="00BE0AAD" w:rsidP="000A1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C4E4F" w14:textId="77777777" w:rsidR="000A1985" w:rsidRDefault="000A1985">
    <w:pPr>
      <w:pStyle w:val="Footer"/>
    </w:pPr>
  </w:p>
  <w:p w14:paraId="3709ABF0" w14:textId="72E03D5D" w:rsidR="000A1985" w:rsidRPr="0060485A" w:rsidRDefault="000A1985" w:rsidP="00687086">
    <w:pPr>
      <w:autoSpaceDE w:val="0"/>
      <w:autoSpaceDN w:val="0"/>
      <w:adjustRightInd w:val="0"/>
      <w:rPr>
        <w:rFonts w:ascii="Arial" w:eastAsia="Calibri" w:hAnsi="Arial" w:cs="Arial"/>
        <w:b/>
        <w:color w:val="000000"/>
        <w:sz w:val="24"/>
        <w:szCs w:val="24"/>
      </w:rPr>
    </w:pPr>
    <w:r w:rsidRPr="0060485A">
      <w:rPr>
        <w:rFonts w:ascii="Arial" w:eastAsia="Calibri" w:hAnsi="Arial" w:cs="Arial"/>
        <w:b/>
        <w:color w:val="000000"/>
        <w:sz w:val="24"/>
        <w:szCs w:val="24"/>
      </w:rPr>
      <w:t>Attendance during previous academic year to 31/8/20</w:t>
    </w:r>
    <w:r>
      <w:rPr>
        <w:rFonts w:ascii="Arial" w:eastAsia="Calibri" w:hAnsi="Arial" w:cs="Arial"/>
        <w:b/>
        <w:color w:val="000000"/>
        <w:sz w:val="24"/>
        <w:szCs w:val="24"/>
      </w:rPr>
      <w:t>25</w:t>
    </w:r>
  </w:p>
  <w:p w14:paraId="0C65C380" w14:textId="77777777" w:rsidR="000A1985" w:rsidRDefault="000A19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0DF6" w14:textId="77777777" w:rsidR="00BE0AAD" w:rsidRDefault="00BE0AAD" w:rsidP="000A1985">
      <w:r>
        <w:separator/>
      </w:r>
    </w:p>
  </w:footnote>
  <w:footnote w:type="continuationSeparator" w:id="0">
    <w:p w14:paraId="5F7BBA5E" w14:textId="77777777" w:rsidR="00BE0AAD" w:rsidRDefault="00BE0AAD" w:rsidP="000A1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03C84"/>
    <w:multiLevelType w:val="hybridMultilevel"/>
    <w:tmpl w:val="89983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5A"/>
    <w:rsid w:val="000101C9"/>
    <w:rsid w:val="000A1985"/>
    <w:rsid w:val="00215325"/>
    <w:rsid w:val="00392F87"/>
    <w:rsid w:val="003A3707"/>
    <w:rsid w:val="00472D51"/>
    <w:rsid w:val="00527933"/>
    <w:rsid w:val="00570962"/>
    <w:rsid w:val="0060485A"/>
    <w:rsid w:val="00687086"/>
    <w:rsid w:val="00933B0E"/>
    <w:rsid w:val="00A10177"/>
    <w:rsid w:val="00AC58F0"/>
    <w:rsid w:val="00BC06C3"/>
    <w:rsid w:val="00BE0AAD"/>
    <w:rsid w:val="00C07696"/>
    <w:rsid w:val="00C22CA8"/>
    <w:rsid w:val="00C65642"/>
    <w:rsid w:val="00D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C1DB8"/>
  <w15:docId w15:val="{864C31E5-EDF5-45F0-8830-1F5714DAC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19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1985"/>
  </w:style>
  <w:style w:type="paragraph" w:styleId="Footer">
    <w:name w:val="footer"/>
    <w:basedOn w:val="Normal"/>
    <w:link w:val="FooterChar"/>
    <w:uiPriority w:val="99"/>
    <w:unhideWhenUsed/>
    <w:rsid w:val="000A19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1985"/>
  </w:style>
  <w:style w:type="paragraph" w:styleId="ListParagraph">
    <w:name w:val="List Paragraph"/>
    <w:basedOn w:val="Normal"/>
    <w:uiPriority w:val="34"/>
    <w:qFormat/>
    <w:rsid w:val="00527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Gatenby</dc:creator>
  <cp:lastModifiedBy>Bursar</cp:lastModifiedBy>
  <cp:revision>2</cp:revision>
  <dcterms:created xsi:type="dcterms:W3CDTF">2025-11-14T08:50:00Z</dcterms:created>
  <dcterms:modified xsi:type="dcterms:W3CDTF">2025-11-14T08:50:00Z</dcterms:modified>
</cp:coreProperties>
</file>